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ela-Siatka"/>
        <w:tblW w:w="86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5139"/>
      </w:tblGrid>
      <w:tr>
        <w:trPr>
          <w:trHeight w:val="390" w:hRule="atLeast"/>
        </w:trPr>
        <w:tc>
          <w:tcPr>
            <w:tcW w:w="86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Formularz ofertow</w:t>
            </w: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  <w:tr>
        <w:trPr>
          <w:trHeight w:val="728" w:hRule="atLeast"/>
        </w:trPr>
        <w:tc>
          <w:tcPr>
            <w:tcW w:w="3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Przedmiot zamówienia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94165076"/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Sukcesywna dostawa w 2023 roku </w:t>
            </w:r>
            <w:r>
              <w:rPr>
                <w:rFonts w:eastAsia="Calibri" w:cs="" w:ascii="Verdana" w:hAnsi="Verdana"/>
                <w:b/>
                <w:bCs/>
                <w:i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do </w:t>
            </w:r>
            <w:r>
              <w:rPr>
                <w:rFonts w:eastAsia="Calibri" w:cs="" w:ascii="Verdana" w:hAnsi="Verdana"/>
                <w:b/>
                <w:bCs/>
                <w:i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90 </w:t>
            </w:r>
            <w:r>
              <w:rPr>
                <w:rFonts w:eastAsia="Calibri" w:cs="" w:ascii="Verdana" w:hAnsi="Verdana"/>
                <w:b/>
                <w:bCs/>
                <w:i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kompletów elementów betonowych zbrojonych do wykonania grobów</w:t>
            </w:r>
            <w:bookmarkEnd w:id="0"/>
            <w:r>
              <w:rPr>
                <w:rFonts w:eastAsia="Calibri" w:cs="" w:ascii="Verdana" w:hAnsi="Verdana"/>
                <w:b/>
                <w:bCs/>
                <w:i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  <w:tr>
        <w:trPr>
          <w:trHeight w:val="893" w:hRule="atLeast"/>
        </w:trPr>
        <w:tc>
          <w:tcPr>
            <w:tcW w:w="3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Zamawiający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Zakład Usług Miejskich Muniserwis w Płocku, ul. Przemysłowa 33, 09-400 Płock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3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Wykonawca (nazwa, adres)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Telefon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  <w:t>…………………………………</w:t>
            </w: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  <w:t>..@....................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……………………………………………………………</w:t>
            </w: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  <w:tr>
        <w:trPr>
          <w:trHeight w:val="939" w:hRule="atLeast"/>
        </w:trPr>
        <w:tc>
          <w:tcPr>
            <w:tcW w:w="3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Cena ofertowa brutto za całość zamówienia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</w:t>
            </w: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zł brutto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  <w:tr>
        <w:trPr>
          <w:trHeight w:val="1140" w:hRule="atLeast"/>
        </w:trPr>
        <w:tc>
          <w:tcPr>
            <w:tcW w:w="3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Cena netto 1 kompletu zbrojonych elementów betonowych do wykonania grobu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……………………………………… </w:t>
            </w:r>
            <w:r>
              <w:rPr>
                <w:rFonts w:eastAsia="Calibri" w:cs="" w:ascii="Verdana" w:hAnsi="Verdana"/>
                <w:b/>
                <w:bCs/>
                <w:kern w:val="0"/>
                <w:sz w:val="20"/>
                <w:szCs w:val="20"/>
                <w:lang w:val="pl-PL" w:eastAsia="en-US" w:bidi="ar-SA"/>
              </w:rPr>
              <w:t>zł netto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Verdana" w:hAnsi="Verdana"/>
          <w:sz w:val="20"/>
          <w:szCs w:val="20"/>
        </w:rPr>
        <w:t>Oferujemy wykonanie zamówienia zgodnie z opisem przedmiotu zamówienia.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Verdana" w:hAnsi="Verdana"/>
          <w:sz w:val="20"/>
          <w:szCs w:val="20"/>
        </w:rPr>
        <w:t>Oświadczamy, że zobowiązujemy się, w przypadku wyboru naszej oferty, do zawarcia umowy, na warunkach określonych we wzorze umowy, w miejscu i terminie wyznaczonym przez Zamawiającego.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ascii="Verdana" w:hAnsi="Verdana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  <w:r>
        <w:rPr>
          <w:rStyle w:val="Zakotwiczenieprzypisudolnego"/>
          <w:rFonts w:ascii="Verdana" w:hAnsi="Verdana"/>
          <w:sz w:val="20"/>
          <w:szCs w:val="20"/>
          <w:vertAlign w:val="superscript"/>
        </w:rPr>
        <w:footnoteReference w:id="2"/>
      </w:r>
    </w:p>
    <w:p>
      <w:pPr>
        <w:pStyle w:val="ListParagraph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Data:</w:t>
      </w:r>
      <w:r>
        <w:rPr>
          <w:rFonts w:ascii="Verdana" w:hAnsi="Verdana"/>
          <w:sz w:val="18"/>
          <w:szCs w:val="18"/>
        </w:rPr>
        <w:t>…………………………………………</w:t>
        <w:tab/>
        <w:tab/>
        <w:tab/>
      </w:r>
      <w:r>
        <w:rPr>
          <w:rFonts w:ascii="Verdana" w:hAnsi="Verdana"/>
          <w:b/>
          <w:bCs/>
          <w:sz w:val="18"/>
          <w:szCs w:val="18"/>
        </w:rPr>
        <w:t>Podpis:</w:t>
      </w:r>
      <w:r>
        <w:rPr>
          <w:rFonts w:ascii="Verdana" w:hAnsi="Verdana"/>
          <w:sz w:val="18"/>
          <w:szCs w:val="18"/>
        </w:rPr>
        <w:t xml:space="preserve"> ………………………………………</w:t>
      </w:r>
    </w:p>
    <w:p>
      <w:pPr>
        <w:pStyle w:val="ListParagraph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ab/>
        <w:tab/>
        <w:tab/>
        <w:tab/>
        <w:tab/>
        <w:t>(upoważnionego przedstawiciela Wykonawcy)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0"/>
          <w:szCs w:val="20"/>
          <w:vertAlign w:val="superscript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0"/>
          <w:szCs w:val="20"/>
          <w:vertAlign w:val="superscript"/>
        </w:rPr>
      </w:pPr>
      <w:r>
        <w:rPr/>
      </w:r>
    </w:p>
    <w:p>
      <w:pPr>
        <w:pStyle w:val="ListParagraph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lineRule="auto" w:line="276"/>
        <w:rPr>
          <w:rFonts w:ascii="Verdana" w:hAnsi="Verdana"/>
          <w:i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</w:r>
    </w:p>
    <w:p>
      <w:pPr>
        <w:pStyle w:val="ListParagraph"/>
        <w:spacing w:lineRule="auto" w:line="276"/>
        <w:rPr>
          <w:rFonts w:ascii="Verdana" w:hAnsi="Verdana"/>
          <w:sz w:val="18"/>
          <w:szCs w:val="18"/>
        </w:rPr>
      </w:pPr>
      <w:r>
        <w:rPr/>
      </w:r>
    </w:p>
    <w:p>
      <w:pPr>
        <w:pStyle w:val="ListParagraph"/>
        <w:spacing w:lineRule="auto" w:line="276" w:before="0" w:after="160"/>
        <w:contextualSpacing/>
        <w:rPr>
          <w:rFonts w:ascii="Verdana" w:hAnsi="Verdana"/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930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Verdana" w:hAnsi="Verdana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Verdana" w:hAnsi="Verdan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Verdana" w:hAnsi="Verdana"/>
          <w:color w:val="222222"/>
          <w:sz w:val="16"/>
          <w:szCs w:val="16"/>
        </w:rPr>
        <w:t xml:space="preserve">z </w:t>
      </w:r>
      <w:r>
        <w:rPr>
          <w:rFonts w:eastAsia="Times New Roman" w:cs="Arial" w:ascii="Verdana" w:hAnsi="Verdana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jc w:val="both"/>
        <w:rPr>
          <w:rFonts w:ascii="Verdana" w:hAnsi="Verdana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Verdana" w:hAnsi="Verdan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/>
      </w:pPr>
      <w:r>
        <w:rPr>
          <w:rFonts w:cs="Arial" w:ascii="Verdana" w:hAnsi="Verdana"/>
          <w:color w:val="222222"/>
          <w:sz w:val="16"/>
          <w:szCs w:val="16"/>
        </w:rPr>
        <w:t xml:space="preserve">2) </w:t>
      </w:r>
      <w:r>
        <w:rPr>
          <w:rFonts w:eastAsia="Times New Roman" w:cs="Arial" w:ascii="Verdana" w:hAnsi="Verdan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Verdana" w:hAnsi="Verdana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Verdana" w:hAnsi="Verdan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przypiswdolnych">
    <w:name w:val="Znaki przypisów dolnych"/>
    <w:basedOn w:val="DefaultParagraphFont"/>
    <w:qFormat/>
    <w:rsid w:val="00fb2ec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2a81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fb2ec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Tahoma"/>
      <w:color w:val="000000"/>
      <w:kern w:val="2"/>
      <w:sz w:val="24"/>
      <w:szCs w:val="24"/>
      <w:lang w:eastAsia="zh-CN" w:bidi="hi-IN" w:val="pl-PL"/>
    </w:rPr>
  </w:style>
  <w:style w:type="paragraph" w:styleId="Footnote" w:customStyle="1">
    <w:name w:val="Footnote"/>
    <w:basedOn w:val="Standard"/>
    <w:qFormat/>
    <w:rsid w:val="00fb2ec7"/>
    <w:pPr>
      <w:suppressLineNumbers/>
      <w:ind w:left="339" w:hanging="339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62a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LibreOffice/7.5.0.3$Windows_X86_64 LibreOffice_project/c21113d003cd3efa8c53188764377a8272d9d6de</Application>
  <AppVersion>15.0000</AppVersion>
  <Pages>2</Pages>
  <Words>403</Words>
  <Characters>2439</Characters>
  <CharactersWithSpaces>2824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2022-01-25T11:33:00Z</dcterms:created>
  <dc:creator>Alina Głuszek – Obszyńska</dc:creator>
  <dc:description/>
  <dc:language>pl-PL</dc:language>
  <cp:lastModifiedBy/>
  <dcterms:modified xsi:type="dcterms:W3CDTF">2023-07-19T11:31:00Z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